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BB" w:rsidRDefault="00891ABB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91ABB" w:rsidRDefault="00891ABB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91ABB" w:rsidRDefault="00891ABB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91ABB" w:rsidRDefault="00891ABB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E09F5" w:rsidRDefault="00BE09F5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E09F5" w:rsidRDefault="00BE09F5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E09F5" w:rsidRDefault="00BE09F5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E09F5" w:rsidRDefault="00BE09F5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E09F5" w:rsidRDefault="00BE09F5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F1606" w:rsidRDefault="00BB734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  <w:t>КОЛЛЕКТИВНЫЙ ДОГОВОР</w:t>
      </w:r>
    </w:p>
    <w:p w:rsidR="00AF1606" w:rsidRDefault="00CA02B9"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  <w:t>МКУК</w:t>
      </w:r>
      <w:r w:rsidR="00BB7348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</w:t>
      </w:r>
      <w:proofErr w:type="spellStart"/>
      <w:r w:rsidR="00BB7348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  <w:t>Ново</w:t>
      </w:r>
      <w:r w:rsidR="00F43AF4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  <w:t>гольелан</w:t>
      </w:r>
      <w:r w:rsidR="00C10F02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  <w:t>ского</w:t>
      </w:r>
      <w:proofErr w:type="spellEnd"/>
      <w:r w:rsidR="00BB7348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 сельского поселения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  <w:t>«ЦДИ»</w:t>
      </w:r>
    </w:p>
    <w:p w:rsidR="00AF1606" w:rsidRDefault="00BB734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  <w:t>Грибановского муниципального района Воронежской области</w:t>
      </w:r>
    </w:p>
    <w:p w:rsidR="00AF1606" w:rsidRDefault="00BB734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на 20</w:t>
      </w:r>
      <w:r w:rsidR="00A17CEC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2</w:t>
      </w:r>
      <w:r w:rsidR="00BE09F5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-202</w:t>
      </w:r>
      <w:r w:rsidR="00BE09F5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годы</w:t>
      </w:r>
    </w:p>
    <w:p w:rsidR="00AF1606" w:rsidRDefault="00AF1606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highlight w:val="white"/>
        </w:rPr>
      </w:pPr>
    </w:p>
    <w:p w:rsidR="00AF1606" w:rsidRDefault="00AF1606">
      <w:pPr>
        <w:spacing w:after="12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F1606" w:rsidRDefault="00BB7348">
      <w:pPr>
        <w:spacing w:after="120" w:line="240" w:lineRule="exact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                                                                </w:t>
      </w:r>
    </w:p>
    <w:p w:rsidR="00AF1606" w:rsidRDefault="00AF1606">
      <w:pPr>
        <w:spacing w:after="120" w:line="240" w:lineRule="exac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F1606" w:rsidRDefault="00AF1606">
      <w:pPr>
        <w:spacing w:after="120" w:line="240" w:lineRule="exac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F1606" w:rsidRDefault="00AF1606">
      <w:pPr>
        <w:spacing w:after="120" w:line="240" w:lineRule="exac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F1606" w:rsidRDefault="00AF1606">
      <w:pPr>
        <w:spacing w:after="120" w:line="240" w:lineRule="exac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F1606" w:rsidRDefault="00AF1606">
      <w:pPr>
        <w:spacing w:after="120" w:line="240" w:lineRule="exact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F1606" w:rsidRDefault="00AF1606">
      <w:pPr>
        <w:spacing w:after="120" w:line="240" w:lineRule="exact"/>
        <w:rPr>
          <w:rFonts w:ascii="Times New Roman" w:eastAsia="Times New Roman" w:hAnsi="Times New Roman" w:cs="Times New Roman"/>
          <w:sz w:val="26"/>
          <w:highlight w:val="white"/>
        </w:rPr>
      </w:pPr>
    </w:p>
    <w:p w:rsidR="00AF1606" w:rsidRDefault="00AF1606">
      <w:pPr>
        <w:spacing w:after="120" w:line="240" w:lineRule="exact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B96EC4" w:rsidRDefault="00B96EC4">
      <w:pPr>
        <w:spacing w:after="120" w:line="240" w:lineRule="exact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B96EC4" w:rsidRDefault="00B96EC4">
      <w:pPr>
        <w:spacing w:after="120" w:line="240" w:lineRule="exact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B96EC4" w:rsidRDefault="00B96EC4">
      <w:pPr>
        <w:spacing w:after="120" w:line="240" w:lineRule="exact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AF1606" w:rsidRDefault="00F43AF4">
      <w:pPr>
        <w:spacing w:line="240" w:lineRule="exact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.Н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овогольелань</w:t>
      </w:r>
      <w:proofErr w:type="spellEnd"/>
    </w:p>
    <w:p w:rsidR="00891ABB" w:rsidRDefault="00891ABB">
      <w:pPr>
        <w:spacing w:line="240" w:lineRule="exact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891ABB" w:rsidRDefault="00891ABB">
      <w:pPr>
        <w:spacing w:line="240" w:lineRule="exact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891ABB" w:rsidRDefault="00891ABB">
      <w:pPr>
        <w:spacing w:line="240" w:lineRule="exact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891ABB" w:rsidRDefault="00891ABB">
      <w:pPr>
        <w:spacing w:line="240" w:lineRule="exact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891ABB" w:rsidRDefault="00891ABB">
      <w:pPr>
        <w:spacing w:line="240" w:lineRule="exact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891ABB" w:rsidRDefault="00891ABB">
      <w:pPr>
        <w:spacing w:line="240" w:lineRule="exact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AF1606" w:rsidRDefault="00BB7348" w:rsidP="00CA02B9">
      <w:pPr>
        <w:keepNext/>
        <w:spacing w:after="120" w:line="240" w:lineRule="exact"/>
        <w:ind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caps/>
          <w:sz w:val="26"/>
          <w:shd w:val="clear" w:color="auto" w:fill="FFFFFF"/>
        </w:rPr>
        <w:t>Раздел 1. Общие положения</w:t>
      </w:r>
    </w:p>
    <w:p w:rsidR="00AF1606" w:rsidRDefault="00BB7348" w:rsidP="00B96EC4">
      <w:pPr>
        <w:spacing w:line="360" w:lineRule="auto"/>
        <w:ind w:left="-426" w:right="-142"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1.1. Настоящий коллективный договор заключен в соответствии с Трудовым кодексом РФ (далее ТК РФ), Федеральным законом от 12.01.1996</w:t>
      </w:r>
      <w:r w:rsidR="00BE09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 №</w:t>
      </w:r>
      <w:r w:rsidR="00BE09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10-ФЗ «О профессиональных союзах, их правах и гарантиях деятельности», иными законодательными и нормативными актами, и является правовым актом, регулирующим социально-трудовые отношения в </w:t>
      </w:r>
      <w:r w:rsidR="00CA0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МКУК</w:t>
      </w:r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Новогольелан</w:t>
      </w:r>
      <w:r w:rsidR="00B96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 w:rsidR="00B96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CA0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«ЦДИ»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Грибановского муниципального района Воронежской области.</w:t>
      </w:r>
    </w:p>
    <w:p w:rsidR="00AF1606" w:rsidRDefault="00B96EC4" w:rsidP="00B96EC4">
      <w:pPr>
        <w:spacing w:line="360" w:lineRule="auto"/>
        <w:ind w:left="-426" w:right="-142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9C3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7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1.2.Сторонами коллективного договора являются:</w:t>
      </w:r>
    </w:p>
    <w:p w:rsidR="00AF1606" w:rsidRDefault="00BB7348" w:rsidP="00B96EC4">
      <w:pPr>
        <w:spacing w:line="360" w:lineRule="auto"/>
        <w:ind w:left="-426" w:right="-142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работники </w:t>
      </w:r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МКУК </w:t>
      </w:r>
      <w:proofErr w:type="spellStart"/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Новогольелан</w:t>
      </w:r>
      <w:r w:rsidR="00CA0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 w:rsidR="00CA0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«ЦДИ» Грибановского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 представленные первичной профсоюзной организацией</w:t>
      </w:r>
      <w:r w:rsidR="003D4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лице </w:t>
      </w:r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Шабановой Елены Николаевны</w:t>
      </w:r>
      <w:r w:rsidR="00A17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3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(далее-профком);</w:t>
      </w:r>
    </w:p>
    <w:p w:rsidR="00AF1606" w:rsidRDefault="00BB7348" w:rsidP="00B96EC4">
      <w:pPr>
        <w:spacing w:line="360" w:lineRule="auto"/>
        <w:ind w:left="-426" w:right="-142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работодатель в лице его представителя – </w:t>
      </w:r>
      <w:r w:rsidR="009C3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директора</w:t>
      </w:r>
      <w:r w:rsidR="00B96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3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МКУК Новомакаровского сельского поселения «ЦДИ» Грибановского муниципального района Воро</w:t>
      </w:r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нежской области </w:t>
      </w:r>
      <w:proofErr w:type="spellStart"/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Голоминой</w:t>
      </w:r>
      <w:proofErr w:type="spellEnd"/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Надежды  Александровны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AF1606" w:rsidRDefault="00BB7348" w:rsidP="00B96EC4">
      <w:pPr>
        <w:tabs>
          <w:tab w:val="left" w:pos="142"/>
          <w:tab w:val="left" w:pos="284"/>
        </w:tabs>
        <w:spacing w:line="360" w:lineRule="auto"/>
        <w:ind w:left="-426" w:right="-142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B96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1.3. Предметом коллективного договора являются:</w:t>
      </w:r>
    </w:p>
    <w:p w:rsidR="00AF1606" w:rsidRDefault="00BB7348" w:rsidP="00B96EC4">
      <w:pPr>
        <w:tabs>
          <w:tab w:val="left" w:pos="1669"/>
        </w:tabs>
        <w:spacing w:line="360" w:lineRule="auto"/>
        <w:ind w:left="-426" w:right="-142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взаимные обязательства сторон по защите социально-трудовых прав и профессиональных интересов работников </w:t>
      </w:r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МКУК </w:t>
      </w:r>
      <w:proofErr w:type="spellStart"/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Новогольелан</w:t>
      </w:r>
      <w:r w:rsidR="009C3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 w:rsidR="009C3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«ЦДИ» Грибановского муниципального района Воронежской области;</w:t>
      </w:r>
    </w:p>
    <w:p w:rsidR="00AF1606" w:rsidRDefault="00BB7348" w:rsidP="00B96EC4">
      <w:pPr>
        <w:tabs>
          <w:tab w:val="left" w:pos="1669"/>
        </w:tabs>
        <w:spacing w:line="360" w:lineRule="auto"/>
        <w:ind w:left="-426" w:right="-142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дополнительные гарантии, льготы и преимущества для работников </w:t>
      </w:r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МКУК </w:t>
      </w:r>
      <w:proofErr w:type="spellStart"/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Новогольелан</w:t>
      </w:r>
      <w:r w:rsidR="009C3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 w:rsidR="009C3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«ЦДИ» Грибановского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создающие более благоприятные условия труда по сравнению с установленными законами,  иными нормативно-правовыми актами.</w:t>
      </w:r>
    </w:p>
    <w:p w:rsidR="00AF1606" w:rsidRDefault="00B96EC4" w:rsidP="00B96EC4">
      <w:pPr>
        <w:spacing w:line="360" w:lineRule="auto"/>
        <w:ind w:left="-426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BB7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1.4. Обеспечение дополнительных гарантий, установленных коллективным договором, осуществляется за счет бюджетных средств. </w:t>
      </w:r>
    </w:p>
    <w:p w:rsidR="00AF1606" w:rsidRDefault="00BB7348" w:rsidP="00B96EC4">
      <w:pPr>
        <w:spacing w:line="360" w:lineRule="auto"/>
        <w:ind w:left="-426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B96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1.5. Действие настоящего коллективного договора распространяется на всех работников </w:t>
      </w:r>
      <w:r w:rsidR="009C3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КУК </w:t>
      </w:r>
      <w:proofErr w:type="spellStart"/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Новогольелан</w:t>
      </w:r>
      <w:r w:rsidR="009C3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 w:rsidR="009C3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«ЦДИ» Грибановского муниципального района Воронежской области</w:t>
      </w:r>
      <w:r w:rsidR="00B96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AF1606" w:rsidRDefault="00BB7348" w:rsidP="00B96EC4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  <w:r w:rsidR="00B96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1.6. Настоящий коллективный договор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вступает в силу с момента его подписания и действует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течение трех лет. </w:t>
      </w:r>
    </w:p>
    <w:p w:rsidR="00AF1606" w:rsidRDefault="00BB7348" w:rsidP="00B96EC4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B96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1.7.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 для его заключения.</w:t>
      </w:r>
    </w:p>
    <w:p w:rsidR="00AF1606" w:rsidRDefault="00B96EC4" w:rsidP="00B96EC4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BB7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1.8.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AF1606" w:rsidRDefault="00B96EC4" w:rsidP="00B96EC4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BB7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1.9. Коллективный договор сохраняет свое действие в случае изменения наименования </w:t>
      </w:r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МКУК </w:t>
      </w:r>
      <w:proofErr w:type="spellStart"/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Новогольелан</w:t>
      </w:r>
      <w:r w:rsidR="009C3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 w:rsidR="009C3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«ЦДИ» Грибановского муниципального района Воронежской области</w:t>
      </w:r>
      <w:r w:rsidR="00BB7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реорганизации в форме преобразования, а также расторжения контракта с </w:t>
      </w:r>
      <w:r w:rsidR="009C3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МКУК </w:t>
      </w:r>
      <w:proofErr w:type="spellStart"/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Новогольелан</w:t>
      </w:r>
      <w:r w:rsidR="009C3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 w:rsidR="009C3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«ЦДИ» Грибановского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AF1606" w:rsidRDefault="00BB7348" w:rsidP="00B96EC4">
      <w:pPr>
        <w:spacing w:after="120" w:line="360" w:lineRule="auto"/>
        <w:ind w:left="-426"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1.10. При реорганизации </w:t>
      </w:r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МКУК </w:t>
      </w:r>
      <w:proofErr w:type="spellStart"/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Новогольелан</w:t>
      </w:r>
      <w:r w:rsidR="009C3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 w:rsidR="009C3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«ЦДИ» Грибановского муниципального района 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форме слияния, присоединения, разделения, выделения коллективный договор сохраняет свое действие на период реорганизации, затем может быть пересмотрен по инициативе одной из сторон.</w:t>
      </w:r>
    </w:p>
    <w:p w:rsidR="00AF1606" w:rsidRDefault="00BB7348" w:rsidP="00B96EC4">
      <w:pPr>
        <w:spacing w:line="360" w:lineRule="auto"/>
        <w:ind w:left="-426"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1.11. При смене собственника имущества организации действие коллективного договора сохраняется в течение трех месяцев. В этот период стороны вправе начать переговоры о заключении нового коллективного договора или сохранении, изменении и дополнении действующего.</w:t>
      </w:r>
    </w:p>
    <w:p w:rsidR="00AF1606" w:rsidRPr="00B96EC4" w:rsidRDefault="00BB7348" w:rsidP="00B96EC4">
      <w:pPr>
        <w:spacing w:line="360" w:lineRule="auto"/>
        <w:ind w:left="-426"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1.12. При ликвидации организации в порядке и на условиях, установленных законодательством, коллективный договор действует в течение вс</w:t>
      </w:r>
      <w:r w:rsidR="00B96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его срока проведения ликвидации.</w:t>
      </w:r>
    </w:p>
    <w:p w:rsidR="00AF1606" w:rsidRDefault="00BB7348" w:rsidP="00A17CEC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6"/>
          <w:highlight w:val="white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</w:rPr>
        <w:t>Раздел 2.</w:t>
      </w:r>
      <w:r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</w:rPr>
        <w:t>трудовые отношения и гарантии занятости</w:t>
      </w:r>
    </w:p>
    <w:p w:rsidR="00AF1606" w:rsidRDefault="00BB7348" w:rsidP="00A17CEC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6"/>
          <w:highlight w:val="white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</w:rPr>
        <w:t>2.1. Трудовой договор.</w:t>
      </w:r>
    </w:p>
    <w:p w:rsidR="00AF1606" w:rsidRDefault="00B96EC4" w:rsidP="00B96EC4">
      <w:pPr>
        <w:tabs>
          <w:tab w:val="left" w:pos="426"/>
        </w:tabs>
        <w:spacing w:line="360" w:lineRule="auto"/>
        <w:ind w:left="-426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</w:t>
      </w:r>
      <w:r w:rsidR="00BB7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2.1.1.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 и не могут ухудшать положение работников по сравнению с действующим трудовым законодательством, настоящим коллективным договором.</w:t>
      </w:r>
    </w:p>
    <w:p w:rsidR="00B96EC4" w:rsidRDefault="00B96EC4" w:rsidP="00B96EC4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BB7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2.1.2. Трудовой договор заключается с работником в письменной форме в двух экземплярах, каждый из которых подписывается работодателем и работником.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</w:p>
    <w:p w:rsidR="00AF1606" w:rsidRDefault="00B96EC4" w:rsidP="00B96EC4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BB7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Трудовой договор является основанием для издания приказа о приеме на работу.</w:t>
      </w:r>
    </w:p>
    <w:p w:rsidR="00AF1606" w:rsidRDefault="00B96EC4" w:rsidP="00B96EC4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BB7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2.1.3. Трудовой договор с работником, как правило, заключается на неопределенный срок. Срочный трудовой договор может заключаться по инициативе работодателя либо работника только в случаях, предусмотренных ст. 59 ТК РФ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  <w:r w:rsidR="00BB7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</w:p>
    <w:p w:rsidR="00AF1606" w:rsidRDefault="00A4589F" w:rsidP="00A4589F">
      <w:pPr>
        <w:tabs>
          <w:tab w:val="left" w:pos="284"/>
        </w:tabs>
        <w:spacing w:line="360" w:lineRule="auto"/>
        <w:ind w:left="-426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BB7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2.1.4. Работодатель и его полномочный представитель обязан до заключения трудового договора с работником ознакомить его под роспись с настоящим коллективным договором, правилами внутреннего трудового распорядка и иными локальными нормативными актами, непосредственно связанными с его трудовой деятельностью.</w:t>
      </w:r>
    </w:p>
    <w:p w:rsidR="00AF1606" w:rsidRDefault="00BB7348" w:rsidP="00B96EC4">
      <w:pPr>
        <w:spacing w:after="120" w:line="360" w:lineRule="auto"/>
        <w:ind w:left="-426"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2.1.5. Прекращение трудового договора с работником может производиться только по основаниям, предусмотренным ТК РФ и иными федеральными законами.</w:t>
      </w:r>
    </w:p>
    <w:p w:rsidR="00AF1606" w:rsidRDefault="00BB7348" w:rsidP="00A17CEC">
      <w:pPr>
        <w:spacing w:after="120" w:line="360" w:lineRule="auto"/>
        <w:ind w:firstLine="709"/>
        <w:jc w:val="center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</w:rPr>
        <w:t>2.2. Профессиональная подготовка, переподготовка и повышение квалификации работников.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2.2.1. Стороны пришли к соглашению, что:</w:t>
      </w:r>
    </w:p>
    <w:p w:rsidR="00AF1606" w:rsidRDefault="00BB7348">
      <w:pPr>
        <w:spacing w:after="120"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а) Работодатель определяет необходимость профессиональной подготовки и переподготовки кадров для нужд </w:t>
      </w:r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МКУК </w:t>
      </w:r>
      <w:proofErr w:type="spellStart"/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Новогольелан</w:t>
      </w:r>
      <w:r w:rsidR="009C3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 w:rsidR="009C3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</w:t>
      </w:r>
      <w:r w:rsidR="009C3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поселения «ЦДИ» Грибановского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б) Работодатель с учетом мнения профкома определяет формы профессиональной подготовки, переподготовки и повышения квалификация работников, перечень необходимых профессий и специальностей на каждый календарный год с учетом перспектив развития </w:t>
      </w:r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МКУК </w:t>
      </w:r>
      <w:proofErr w:type="spellStart"/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Новогольелан</w:t>
      </w:r>
      <w:r w:rsidR="009C3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 w:rsidR="009C3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«ЦДИ» Грибановского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2.2.2. Работодатель обязуется: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Организовать профессиональную подготовку, переподготовку и повышение квалификации работников в сроки, соответствующие требованиям профессии, и получение сертификата специалиста за счет средств работодателя.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в порядке и размерах бюджета, предусмотренных для лиц, направляемых в служебные командировки (ст. 187 ТК РФ).</w:t>
      </w:r>
      <w:proofErr w:type="gramEnd"/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Предоставлять в порядке, предусмотренном ст.173-177 ТК РФ, гарантии и компенсации работникам, совмещающим работу с обучением в учреждениях высшего, среднего и начального профессионального образования (поступающим в учреждения высшего и среднего профессионального образования) при получении ими образования соответствующего уровня впервые, а также при получении второго соответствующего образования, если обучение осуществляется по профилю учреждения.</w:t>
      </w:r>
      <w:proofErr w:type="gramEnd"/>
    </w:p>
    <w:p w:rsidR="00AF1606" w:rsidRDefault="00BB7348" w:rsidP="00A17CEC">
      <w:pPr>
        <w:spacing w:after="120" w:line="360" w:lineRule="auto"/>
        <w:ind w:firstLine="709"/>
        <w:jc w:val="center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</w:rPr>
        <w:t>2.3. Высвобождение работников и содействие их трудоустройству</w:t>
      </w:r>
      <w:r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  <w:t>.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2.3.1. Работодатель обязуется:</w:t>
      </w:r>
    </w:p>
    <w:p w:rsidR="00AF1606" w:rsidRPr="00A4589F" w:rsidRDefault="00BB7348" w:rsidP="00A4589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а) Уведомлять профком в письменном виде о сокращении численности или штата работников, не позднее</w:t>
      </w:r>
      <w:r w:rsidR="00A45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чем за два месяца до его начала, а в случаях, которые могут повлечь массовое высвобождение, не позднее, чем за три месяца до его начала (ст. 82 ТК РФ).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случаях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массового высвобождения работников уведомление должно содержать соци</w:t>
      </w:r>
      <w:r w:rsidR="00A45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ально-экономическое обоснование;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A45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случаях наличия оснований к высвобождению принимать меры по переподготовке и трудоустройству высвобождаемых работников</w:t>
      </w:r>
      <w:r w:rsidR="00A45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AF1606" w:rsidRDefault="00BB7348">
      <w:pPr>
        <w:spacing w:after="120"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A45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аботникам, получившим уведомление об увольнении  в связи с ликвидацией организации и сокращением численности или штата работников (п.1, 2 ст.81 ТК РФ), предоставлять свободное от работы время в течение одного дня в неделю для самостоятельного поиска работы</w:t>
      </w:r>
      <w:r w:rsidR="00A45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сохранением заработной платы;</w:t>
      </w:r>
    </w:p>
    <w:p w:rsidR="00AF1606" w:rsidRDefault="00BB734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="00A45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вольнение членов профсоюза по инициативе работодателя производить с учетом мнения профкома (ст. 82 ТК РФ). 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2.3.2. Стороны договорились, что: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а) Преимущественное право на оставление на работе при сокращении численности или штата работников при равной производительности труда и квалификации помимо лиц, указанных в ст. 179 ТК РФ, имеют также: лица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возраста (за </w:t>
      </w:r>
      <w:r w:rsidR="00BE09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пять лет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 пенсии); одинокие матери, имеющие детей от 1</w:t>
      </w:r>
      <w:r w:rsidR="00BE09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 18 лет, и отцы, воспитывающие детей от 1</w:t>
      </w:r>
      <w:r w:rsidR="00BE09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 18 лет без матери;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работники, избранные в состав руководящих органов профсою</w:t>
      </w:r>
      <w:r w:rsidR="00A45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за;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A45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ысвобождаемым работникам предоставляются гарантии и компенсации, предусмотренные действующим законодательством</w:t>
      </w:r>
      <w:r w:rsidR="00A45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 ликвидации организации, сокращении численности или штата работников (ст. 178, 180 ТК РФ), а также преимущественное право приема на работу при появлении вакансий.</w:t>
      </w:r>
    </w:p>
    <w:p w:rsidR="00AF1606" w:rsidRDefault="00BB7348">
      <w:pPr>
        <w:spacing w:after="120" w:line="360" w:lineRule="auto"/>
        <w:ind w:firstLine="709"/>
        <w:jc w:val="center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</w:rPr>
        <w:t>Раздел 3. режим труда и отдыха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3.1. Стороны пришли к соглашению о том, что: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3.1.1. Рабочее время работников определяется правилами внутреннего трудового распорядка </w:t>
      </w:r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МКУК </w:t>
      </w:r>
      <w:proofErr w:type="spellStart"/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Новогольелан</w:t>
      </w:r>
      <w:r w:rsidR="009C3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 w:rsidR="009C3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«ЦДИ» Грибановского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утверждаемым работодателем с учетом мнения профкома, а также трудовым договором, заключенным с работником. 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3.1.2. Общими выходными днями являются суббота, воскресенье.</w:t>
      </w:r>
    </w:p>
    <w:p w:rsidR="00AF1606" w:rsidRDefault="00BB7348">
      <w:pPr>
        <w:spacing w:after="120"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3.1.3 Время перерыва для отдыха и питания устанавливается Правилами внутреннего трудового распорядка. 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3.1.4. По соглашению между работником и работодателем могут устанавливаться как при приеме на работу, так и впоследствии неполный рабочий день (смена) или неполная рабочая неделя.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Работодатель обязан устанавливать неполный рабочий день (смену) или неполную рабочую неделю по просьбе  беременной женщины, одного из родителей (опекуна, попечителя, законного представителя), имеющего ребенка в возрасте до 14 лет (ребенка — инвалида до 18 лет), а также лица, осуществляющего уход за больным членом семьи в соответствии с медицинским заключением.</w:t>
      </w:r>
    </w:p>
    <w:p w:rsidR="00AF1606" w:rsidRDefault="00BB7348">
      <w:pPr>
        <w:spacing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3.1.5 Работа в выходные и нерабочие праздничные дни запрещена. Привлечение работников </w:t>
      </w:r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МКУК </w:t>
      </w:r>
      <w:proofErr w:type="spellStart"/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Новогольелан</w:t>
      </w:r>
      <w:r w:rsidR="009C3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 w:rsidR="009C3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«ЦДИ» Грибановского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 работе в выходные и нерабочие праздничные дни допускается только в случаях и в порядке, установленных ст. 113 ТК РФ, с их письменного согласия по письменному распоряжению работодателя. Привлечение работников к работе в выходные и нерабочие праздничные дни без их согласия допускается в случаях, предусмотренных ч.3 ст.113 ТК РФ. В других случаях привлечение к работе в выходные и нерабочие праздничные дни допускается с письменного согласия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работника и с учетом мнения выборного органа первичной профсоюзной организации.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3.1.6. Работа в выходной и нерабочий праздничный день оплачивается в двойном размере в порядке, предусмотренном ст. 153 ТК РФ. По желанию работника ему может быть предоставлен другой день отдыха.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случае работа в выходной и нерабочий праздничный день оплачивается в одинарном размере, а день отдыха оплате не подлежит.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3.1.7.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случаях, предусмотренных ст. 99 ТК РФ, работодатель может привлекать работников к сверхурочным работам только с их письменного согласия и с учётом мнения профкома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  <w:proofErr w:type="gramEnd"/>
    </w:p>
    <w:p w:rsidR="00AF1606" w:rsidRDefault="00BB7348">
      <w:pPr>
        <w:spacing w:after="120" w:line="360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3.1.8.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Запрещается требовать от работника выполнения работы, не обусловленной трудовым договором, за исключением случаев, предусмотренных Трудовым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</w:t>
      </w:r>
      <w:hyperlink w:anchor="Par1103">
        <w:r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</w:rPr>
          <w:t>одексом</w:t>
        </w:r>
        <w:proofErr w:type="gramEnd"/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иными федеральными законами.</w:t>
      </w:r>
    </w:p>
    <w:p w:rsidR="00AF1606" w:rsidRDefault="00BB7348">
      <w:pPr>
        <w:spacing w:after="120"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3.1.9. 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профкомом не позднее</w:t>
      </w:r>
      <w:r w:rsidR="008306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чем за две недели до наступления календарного года. О времени начала отпуска работник должен быть извещен не позднее</w:t>
      </w:r>
      <w:r w:rsidR="008306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чем за две недели до его начала.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3.1.10. Продление, разделение отпуска на части, перенос отпуска полностью ил</w:t>
      </w:r>
      <w:r w:rsidR="008306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частично на другой месяц, год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инициативе работодателя, а также отзыв из отпуска, допускаются только с письменного согласия работника в случаях и в порядке, установленных ст.124-125 ТК РФ.  </w:t>
      </w:r>
    </w:p>
    <w:p w:rsidR="00AF1606" w:rsidRDefault="00BB7348">
      <w:pPr>
        <w:spacing w:after="120"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3.1.11. Часть ежегодного оплачиваемого отпуска, превышающая 28 календарных дней в текущем году, по просьбе работника может быть заменена денежной компенсацией, независимо от времени предоставления основного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оплачиваемого отпуска (ст. 126.ТК РФ).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3.1.12. Не допускается замена денежной компенсацией отпусков беременным женщинам, работникам в возрасте до 18 лет, а также работникам, занятым на работах с вредными и (или) опасными условиями труда (за исключением выплаты денежной компенсации за неиспользованный отпуск при увольнении).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3.2. Работодатель обязуется: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3.2.1. Сокращать продолжительность рабочего дня, непосредственно предшествующего нерабочему праздничному дню, на 1 час (ст.95 ТК РФ).</w:t>
      </w:r>
    </w:p>
    <w:p w:rsidR="00AF1606" w:rsidRDefault="00BB7348">
      <w:pPr>
        <w:spacing w:after="120"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3.2.2. Предоставлять ежегодный основной оплачиваемый отпуск работникам продолжительностью не менее 28 календарных дней.</w:t>
      </w:r>
    </w:p>
    <w:p w:rsidR="00AF1606" w:rsidRDefault="00BB7348">
      <w:pPr>
        <w:spacing w:after="120"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3.2.3. Предоставлять  работникам, совмещающим работу с обучением, дополнительные отпуска для прохождения промежуточной аттестации, подготовки и сдачи государственных экзаменов на основании личного заявления и справки – вызова, оформленного учебным заведением.</w:t>
      </w:r>
    </w:p>
    <w:p w:rsidR="00AF1606" w:rsidRDefault="00BB7348">
      <w:pPr>
        <w:spacing w:after="120"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3.2.4. Предоставлять работникам отпуск с сохранением заработной платы в следующих случаях (в календарных днях):</w:t>
      </w:r>
    </w:p>
    <w:p w:rsidR="00AF1606" w:rsidRDefault="00BB7348">
      <w:pPr>
        <w:spacing w:after="120"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при рождении  ребёнка в семье — 2 дня;</w:t>
      </w:r>
    </w:p>
    <w:p w:rsidR="00AF1606" w:rsidRDefault="00BB7348">
      <w:pPr>
        <w:spacing w:after="120"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 связи  с переездом на новое место жительства — 2 дня;</w:t>
      </w:r>
    </w:p>
    <w:p w:rsidR="00AF1606" w:rsidRDefault="00BB7348">
      <w:pPr>
        <w:spacing w:after="120"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для проводов детей в армию — 2 дня;</w:t>
      </w:r>
    </w:p>
    <w:p w:rsidR="00AF1606" w:rsidRDefault="00BB7348">
      <w:pPr>
        <w:spacing w:after="120"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 в случае свадьбы  работников (детей  работника) — 3 дня;</w:t>
      </w:r>
    </w:p>
    <w:p w:rsidR="00AF1606" w:rsidRDefault="00BB7348">
      <w:pPr>
        <w:spacing w:after="120"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на похороны близких родственников — 3 дня;</w:t>
      </w:r>
    </w:p>
    <w:p w:rsidR="00AF1606" w:rsidRDefault="00BB7348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матерям, направляющим детей – школьников в  первый класс -1 день (1 сентября).</w:t>
      </w:r>
    </w:p>
    <w:p w:rsidR="00AF1606" w:rsidRDefault="00BB7348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Указанные отпуска предоставляются, если событие произошло (наступило)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период работы работника. 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стаж, дающий право на ежегодный оплачиваемый отпуск, включается время предоставляемых по просьбе работника отпусков без сохранения заработной платы продолжительностью  14 календарных дней в течение рабочего года, а для лиц, совмещающих работу с обучением, время предоставления по их просьбе отпуска без сохранения заработной платы продолжительностью до одного календарного месяца (ст.12 ТК РФ)</w:t>
      </w:r>
      <w:proofErr w:type="gramEnd"/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3.4. В стаж работы, дающий право на получение дополнительного отпуска включаются: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- период временной нетрудоспособности;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- время отпуска по беременности и родам;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- время выполнения государственных и общественных обязанностей.</w:t>
      </w:r>
    </w:p>
    <w:p w:rsidR="00AF1606" w:rsidRDefault="00BB7348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6"/>
          <w:highlight w:val="white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</w:rPr>
        <w:t>Раздел 4. Оплата труда</w:t>
      </w:r>
    </w:p>
    <w:p w:rsidR="00AF1606" w:rsidRDefault="00BB7348">
      <w:pPr>
        <w:spacing w:after="120" w:line="360" w:lineRule="auto"/>
        <w:ind w:firstLine="709"/>
        <w:rPr>
          <w:rFonts w:ascii="Times New Roman" w:eastAsia="Times New Roman" w:hAnsi="Times New Roman" w:cs="Times New Roman"/>
          <w:sz w:val="26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4.1. Стороны исходят из того, что:</w:t>
      </w:r>
    </w:p>
    <w:p w:rsidR="00AF1606" w:rsidRDefault="00BB7348" w:rsidP="0083063A">
      <w:pPr>
        <w:tabs>
          <w:tab w:val="left" w:pos="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8306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Заработная плата выплачивается работникам за текущий месяц не реже</w:t>
      </w:r>
      <w:r w:rsidR="008306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чем каждые полмесяца в денежной форме.</w:t>
      </w:r>
    </w:p>
    <w:p w:rsidR="00AF1606" w:rsidRDefault="00BB7348" w:rsidP="0083063A">
      <w:pPr>
        <w:tabs>
          <w:tab w:val="left" w:pos="2103"/>
        </w:tabs>
        <w:spacing w:after="120"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8306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Дни выплаты заработной платы: за первую половину месяца 20 числа текущего периода, за вторую  5 числа следующего месяца.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4.1.3. Заработная плата исчисляется в соответствии с Положением о порядке и условиях оплаты труда работников  </w:t>
      </w:r>
      <w:r w:rsidR="00204A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муниципальных </w:t>
      </w:r>
      <w:proofErr w:type="spellStart"/>
      <w:r w:rsidR="00204A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Новогольелан</w:t>
      </w:r>
      <w:bookmarkStart w:id="0" w:name="_GoBack"/>
      <w:bookmarkEnd w:id="0"/>
      <w:r w:rsidR="009C3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 w:rsidR="009C3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«ЦДИ» Грибановского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4.2. Работодатель обязуется:</w:t>
      </w:r>
    </w:p>
    <w:p w:rsidR="00AF1606" w:rsidRDefault="00BB7348">
      <w:pPr>
        <w:spacing w:after="120"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4.2.1.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письменной форме извещать каждого работника организации о составных частях заработной платы, причитающейся ему за соответствующий период; о размерах иных сумм, начисленных работнику, в том числе денежной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компенсации за нарушение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работодателем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 о размерах и основаниях произведенных удержаний;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об общей денежной сумме, подлежащей выплате.  Форма расчетного листка утверждается  работодателем с учетом мнения выборного профсоюзного органа.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4.2.2. Возместить работнику не полученный им заработок во всех случаях незаконного лишения его возможности трудиться (ст.234 ТК РФ).</w:t>
      </w:r>
    </w:p>
    <w:p w:rsidR="00AF1606" w:rsidRDefault="00BB7348">
      <w:pPr>
        <w:spacing w:after="120"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4.2.3.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нарушении установленного срока выплаты заработной платы, оплаты отпуска, выплат при увольнении и других выплат, причитающихся работнику, выплатить эти суммы с уплатой процентов (денежной компенсации) в размере не ниже одной сто пятидесятой действующей в это время ставки рефинансирования ЦБ РФ от невыплаченных в срок сумм за каждый день задержки, независимо от вины работодателя.</w:t>
      </w:r>
      <w:proofErr w:type="gramEnd"/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4.2.4. Считать оплату труда работников приоритетным по сравнению с другими платежами и финансовыми операциями. Принимать исчерпывающие, оперативные меры по своевременной выплате заработной платы.</w:t>
      </w:r>
    </w:p>
    <w:p w:rsidR="00AF1606" w:rsidRDefault="00BB7348">
      <w:pPr>
        <w:spacing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4.2.5. Добиваться полного и своевременного финансирования </w:t>
      </w:r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МКУК </w:t>
      </w:r>
      <w:proofErr w:type="spellStart"/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Новогольелан</w:t>
      </w:r>
      <w:r w:rsidR="009C3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 w:rsidR="009C3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«ЦДИ» Грибановского муниципального района Воронежской области</w:t>
      </w:r>
      <w:r w:rsidR="00F27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обеспечивающего своевременную выплату заработной платы. 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4.2.6. Осуществлять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своевременностью выплаты заработной платы.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4.3. Ответственность за своевременность выплаты заработной платы несет работодатель.</w:t>
      </w:r>
    </w:p>
    <w:p w:rsidR="00AF1606" w:rsidRDefault="00BB7348">
      <w:pPr>
        <w:spacing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4.4.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 В период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приостановления работы работник имеет право в свое рабочее время отсутствовать на рабочем месте. На период приостановления работы за работником сохраняется средний заработок.</w:t>
      </w:r>
    </w:p>
    <w:p w:rsidR="00AF1606" w:rsidRPr="00F2773D" w:rsidRDefault="00BB7348" w:rsidP="00F277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4.5. За работником на время приостановки работы для устранения нарушений, связанных с угрозой их жизни и здоровью, сохраняется место работы и средняя заработная плата.</w:t>
      </w:r>
    </w:p>
    <w:p w:rsidR="00AF1606" w:rsidRDefault="00BB7348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6"/>
          <w:highlight w:val="white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</w:rPr>
        <w:t>Раздел 5. Охрана труда и здоровья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5.1 Работодатель обязан обеспечить:</w:t>
      </w:r>
    </w:p>
    <w:p w:rsidR="00AF1606" w:rsidRDefault="00F277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5.1.1. П</w:t>
      </w:r>
      <w:r w:rsidR="00BB7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раво работников </w:t>
      </w:r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МКУК </w:t>
      </w:r>
      <w:proofErr w:type="spellStart"/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Новогольелан</w:t>
      </w:r>
      <w:r w:rsidR="002E5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 w:rsidR="002E5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«ЦДИ» Грибановского муниципального района Воронежской области </w:t>
      </w:r>
      <w:r w:rsidR="00BB7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работников;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5.1.2. режим труда и отдыха работников в соответствии с законодательством Российской Федерации и законодательством Воронежской области;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5.1.3. проведение за счет собственных средств обязательных предварительных и периодических (в течение трудовой деятельности) медицинских осмотров (обследований) работников.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5.1.4. недопущение работников к выполнению ими трудовых обязанностей без прохождения обязательных медицинских осмотров, а также в случае медицинских противопоказаний;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5.1.5. информирование работников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защиты;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5.1.6. предоставление органам государственного управления охраной труда, органам государственного надзора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соблюдением требований охраны труда информации и документов, необходимых для осуществления ими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своих полномочий;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5.1.7.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5.1.8. расследование в установленном Правительством Российской Федерации порядке несчастных случаев на производстве и профессиональных заболеваний;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5.1.9. беспрепятственный допуск должностных лиц органов государственного управления охраной труда, органов государственного надзора и контроля за соблюдением требований охраны труда,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заболеваний;</w:t>
      </w:r>
      <w:proofErr w:type="gramEnd"/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5.1.10. выполнение предписаний должностных лиц органов государственного надзора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соблюдением требований охраны труда и рассмотрение представлений органов общественного контроля в установленные законодательством сроки;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5.1.11. обязательное социальное страхование раб</w:t>
      </w:r>
      <w:r w:rsidR="002E5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отников от несчастных случаев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МКУК </w:t>
      </w:r>
      <w:proofErr w:type="spellStart"/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Новогольелан</w:t>
      </w:r>
      <w:r w:rsidR="002E5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 w:rsidR="002E5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«ЦДИ»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профессиональных заболеваний;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5.1.12. ознакомление работников с требованиями охраны труда;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5.1.13. разработку и утверждение правил и инструкций по охране труда для работников с учетом мнения профкома;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5.1.14. создание в учреждении комиссии по охране труда, в состав которой на паритетной основе должны входить члены профкома.</w:t>
      </w:r>
    </w:p>
    <w:p w:rsidR="00AF1606" w:rsidRDefault="00BB7348">
      <w:pPr>
        <w:spacing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5.2. Работник обязан: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5.2.1. Соблюдать требования охраны труда.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5.2.2. Правильно применять средства индивидуальной и коллективной защиты.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5.2.3. Проходить обучение безопасным методам и приемам выполнения работ, инструктаж по охране труда, стажировку на рабочем месте и проверку знаний требований охраны труда.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5.2.4.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в </w:t>
      </w:r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МКУК </w:t>
      </w:r>
      <w:proofErr w:type="spellStart"/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Новогольелан</w:t>
      </w:r>
      <w:r w:rsidR="002E5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 w:rsidR="002E5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«ЦДИ»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или об ухудшении состояния своего здоровья, в том числе о проявлении признаков острого профессионального заболевания. 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5.2.5.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:rsidR="00AF1606" w:rsidRDefault="00F2773D">
      <w:pPr>
        <w:spacing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5</w:t>
      </w:r>
      <w:r w:rsidR="00BB734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.3 Профком обязуется:</w:t>
      </w:r>
    </w:p>
    <w:p w:rsidR="00AF1606" w:rsidRDefault="00BB7348">
      <w:pPr>
        <w:spacing w:after="120"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5.3.1.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Представлять и защищать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права и интересы членов профсоюза по социально-трудовым вопросам. 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5.3.2. Осуществлять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соблюдением работодателем и его представителем трудового законодательства и иных нормативных правовых актов, содержащих нормы трудового права. 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5.3.3. Проводить работу по защите социально-экономических и трудовых прав работников</w:t>
      </w:r>
      <w:r w:rsidR="00F27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AF1606" w:rsidRDefault="00BB7348">
      <w:pPr>
        <w:spacing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5.3.4. Оказывать необходимую консультативную помощь работ</w:t>
      </w:r>
      <w:r w:rsidR="00F27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никам  по вопросам охраны труда.</w:t>
      </w:r>
    </w:p>
    <w:p w:rsidR="00AF1606" w:rsidRDefault="00BB7348">
      <w:pPr>
        <w:spacing w:after="120"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5.3.5. Направлять работодателю заявления о нарушении его заместителями, руководителями структурных подразделений законов и иных нормативных актов о труде, условий коллективного договора с требованием о применении мер дисциплинарного взыскания вплоть до увольнения. 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5.3.6.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Представлять и защищать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трудовые права членов профсоюза в комиссии по трудовым спорам и в суде.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5.3.7. Содействовать работодателю в работе по улучшению охраны труда и созданию работникам здоровых и безопасных условий труда</w:t>
      </w:r>
      <w:r w:rsidR="00F27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5.3.8. Нацеливать работников на соблюдение правил внутреннего трудового распорядка, полное, своевременное и качественное выполнение трудовых обязанностей.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5.3.9. Участвовать в работе комиссий </w:t>
      </w:r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МКУК </w:t>
      </w:r>
      <w:proofErr w:type="spellStart"/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Новогольелан</w:t>
      </w:r>
      <w:r w:rsidR="002E5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 w:rsidR="002E5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«ЦДИ» Грибановского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аттестации работников,  охране труда и других.</w:t>
      </w:r>
    </w:p>
    <w:p w:rsidR="00AF1606" w:rsidRDefault="00BB7348">
      <w:pPr>
        <w:spacing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5.4. Профком совместно с работодателем: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5.4.1. Организуют и обеспечивают проведение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состоянием условий охраны труда, за соблюдением санитарно-эпидемиологических мероприятий и выполнением санитарных правил,  за состоянием пожарной и экологической безопасности. 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5.5. На время приостановления работ органами государственного надзора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соблюдением требований охраны труда вследствие нарушения требований охраны труда не по вине работника за ним сохраняются место работы (должность) и средний заработок.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5.6. При отказе работника от выполнения работ в случае возникновения опасности для его жизни и здоровья, за исключением случаев, предусмотренных федеральными законами, работодатель обязан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5.7.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необеспечения работника средствами индивидуальной и коллективной защиты (в соответствии с нормами) работодатель не вправе требовать от работника выполнения трудовых обязанностей и обязан оплатить возникший по этой причине простой в соответствии с 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Российской Федерации.</w:t>
      </w:r>
    </w:p>
    <w:p w:rsidR="00AF1606" w:rsidRDefault="00BB7348">
      <w:pPr>
        <w:spacing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5.8.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 (или) опасными условиями труда, не предусмотренных трудовым договором, не влечет за собой его привлечения к дисциплинарной ответственности.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5.9.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причинения вреда жизни и здоровью работника при исполнении им трудовых обязанностей возмещение указанного вреда осуществляется в соответствии с законодательством Российской Федерации.</w:t>
      </w:r>
    </w:p>
    <w:p w:rsidR="00AF1606" w:rsidRDefault="00BB7348">
      <w:pPr>
        <w:spacing w:after="120" w:line="360" w:lineRule="auto"/>
        <w:ind w:firstLine="709"/>
        <w:jc w:val="center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</w:rPr>
        <w:t>Раздел 6. Социальные льготы и гарантии</w:t>
      </w:r>
    </w:p>
    <w:p w:rsidR="00AF1606" w:rsidRDefault="00BB7348">
      <w:pPr>
        <w:spacing w:after="120" w:line="360" w:lineRule="auto"/>
        <w:ind w:firstLine="709"/>
        <w:rPr>
          <w:rFonts w:ascii="Times New Roman" w:eastAsia="Times New Roman" w:hAnsi="Times New Roman" w:cs="Times New Roman"/>
          <w:sz w:val="26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6.1. Стороны обязуются: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6.1.1. Обеспечивать выполнение установленных законодательством гарантий и льгот работникам и их семьям.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6.1.2. Возмещать в установленном законом порядке расходы на медицинскую, социальную и профессиональную реабилитацию при повреждении здоровья работника вследствие несчастного случая  либо профессионального заболевания.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6.2. Работодатель: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6.2.1. Обеспечивает работников пособиями по государственному социальному страхованию.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6.2.3. Компенсирует расходы на проезд общественным транспортом работникам, направленным в другую местность для выполнения служебного поручения вне места постоянной работы.</w:t>
      </w:r>
    </w:p>
    <w:p w:rsidR="00AF1606" w:rsidRDefault="00BB7348">
      <w:pPr>
        <w:spacing w:after="120"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6.2.4. Оказывает материальную помощь членам работникам в связи с юбилейными датами (50, 55, 60 лет) за счет экономии по фонду оплаты труда.</w:t>
      </w:r>
    </w:p>
    <w:p w:rsidR="00AF1606" w:rsidRDefault="00BB7348">
      <w:pPr>
        <w:spacing w:after="120"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6.3. Профком: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6.3.1. Организует поздравления членов профсоюза с юбилейными датами (50, 55, 60 лет) и в иных случаях за счет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офсоюзной организации.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6.3.2.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Готовит документы и направляет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их в Обком профсоюза для оказания материальной помощи за счет средств Обкома членам профсоюза в связи с несчастным случаем, длительной болезнью (три и более месяцев) и в иных особых случаях.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6.3.3. Своевременно направляет документы в Обком  профсоюза для решения вопроса о выплате страхового пособия из средств Обкома профсоюза работникам, получившим травму.</w:t>
      </w:r>
    </w:p>
    <w:p w:rsidR="00AF1606" w:rsidRDefault="00BB7348">
      <w:pPr>
        <w:spacing w:after="120"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6.3.4. Обеспечивает организацию летней оздоровительной кампании и новогодних праздников для детей и частичное финансирование этих мероприятий для детей членов профсоюза.</w:t>
      </w:r>
    </w:p>
    <w:p w:rsidR="00AF1606" w:rsidRDefault="00BB7348">
      <w:pPr>
        <w:spacing w:after="120" w:line="360" w:lineRule="auto"/>
        <w:ind w:firstLine="709"/>
        <w:jc w:val="center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</w:rPr>
        <w:t>Раздел 7. Гарантии профсоюзной деятельности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7.1. Профсоюзная организация независима в своей деятельности от органов исполнительной власти, органов местного самоуправления, работодателей, их объединений, политических партий и других общественных объединений, им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подотчетна и неподконтрольна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7.2. Профсоюзная организация не отвечает по обязательствам </w:t>
      </w:r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МКУК </w:t>
      </w:r>
      <w:proofErr w:type="spellStart"/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Новогольелан</w:t>
      </w:r>
      <w:r w:rsidR="002E5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 w:rsidR="002E5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«ЦДИ» Грибановского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органов государственной власти и органов местного самоуправления, которые в свою очередь не отвечают по обязательствам профсоюза.</w:t>
      </w:r>
    </w:p>
    <w:p w:rsidR="00AF1606" w:rsidRDefault="00BB73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7.3. Работодатель соблюдает права профсоюза, содействует его созданию и деятельности. </w:t>
      </w:r>
    </w:p>
    <w:p w:rsidR="00AF1606" w:rsidRDefault="00BB7348">
      <w:pPr>
        <w:spacing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7.4. Работодатель обеспечивает предоставление установленных законодательством, коллективным договором гарантий не освобожденным работникам, входящим в состав профкома.</w:t>
      </w:r>
    </w:p>
    <w:p w:rsidR="00AF1606" w:rsidRDefault="00BB7348">
      <w:pPr>
        <w:spacing w:after="120"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7.4. Стороны договорились о том, что: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7.4.1.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7.4.2. Профком осуществляет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соблюдением трудового законодательства и иных нормативных правовых актов, содержащих нормы трудового права в порядке, установленном ст.370 ТК РФ.</w:t>
      </w:r>
    </w:p>
    <w:p w:rsidR="00AF1606" w:rsidRDefault="00BB7348">
      <w:pPr>
        <w:spacing w:after="120"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7.4.3. Работодатель принимает решение с учетом мнения профкома в случаях, предусмотренных законодательством, настоящим коллективным договором.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7.4.5. Работодатель обязан предоставить профкому безвозмездно помещение для проведения собраний, заседаний, хранения документации, возможность размещения информации в доступном для всех работников месте, право пользоваться средствами связи, оргтехникой (ст. 377 ТК РФ).</w:t>
      </w:r>
    </w:p>
    <w:p w:rsidR="00AF1606" w:rsidRDefault="00BB7348">
      <w:pPr>
        <w:spacing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7.4.6. Работодатель обеспечивает ежемесячное бесплатное перечисление на счет профсоюзной организации членских взносов из заработной платы работников, являющихся членами профсоюза, при наличии их письменных заявлений. Размер членского профсоюзного взноса составляет 1% заработной платы работника. Профсоюзные взносы перечисляются на счет профсоюзной организации в день выплаты заработной платы.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7.4.7.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профсоюзами съездов, конференций, а также для участия в работе их выборных органов, проводимых ими семинаров, совещаниях и других мероприятиях.</w:t>
      </w:r>
    </w:p>
    <w:p w:rsidR="00AF1606" w:rsidRDefault="00BB7348">
      <w:pPr>
        <w:tabs>
          <w:tab w:val="left" w:pos="0"/>
        </w:tabs>
        <w:spacing w:line="360" w:lineRule="auto"/>
        <w:ind w:left="14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7.4.8.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</w:rPr>
        <w:t xml:space="preserve">одвергать дисциплинарному взысканию работников, избранных в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</w:rPr>
        <w:lastRenderedPageBreak/>
        <w:t>профсоюзные органы, с учетом мнения органа, членом которого они являются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</w:rPr>
        <w:t>, а также увольнять  по инициативе работодателя председателя и заместителей выборных профсоюзных органов организации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 помимо  соблюдения  общего порядка увольнения только с предварительного согласия вышестоящего выборного профсоюзного органа</w:t>
      </w:r>
      <w:r w:rsidR="00F2773D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</w:t>
      </w:r>
    </w:p>
    <w:p w:rsidR="00AF1606" w:rsidRDefault="00BB7348">
      <w:pPr>
        <w:spacing w:after="120"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7.4.9. Работодатель предоставляет профкому необходимую информацию по любым вопросам труда и социально-экономического развития администрации </w:t>
      </w:r>
      <w:r w:rsidR="002E5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AF1606" w:rsidRDefault="00BB7348">
      <w:pPr>
        <w:spacing w:after="120"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7.4.10. Члены профкома включаются в состав комиссий</w:t>
      </w:r>
      <w:r w:rsidR="002E5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действующих в </w:t>
      </w:r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МКУК </w:t>
      </w:r>
      <w:proofErr w:type="spellStart"/>
      <w:r w:rsidR="00F43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Новогольелан</w:t>
      </w:r>
      <w:r w:rsidR="002E5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 w:rsidR="002E5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«ЦДИ» Грибановского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7.4.11. Работодатель с учетом мнения профкома рассматривает следующие вопросы:</w:t>
      </w:r>
    </w:p>
    <w:p w:rsidR="00AF1606" w:rsidRDefault="00BB7348">
      <w:pPr>
        <w:spacing w:after="120"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расторжение трудового договора с работниками, являющимися членами профсоюза, по инициативе работодателя;</w:t>
      </w:r>
    </w:p>
    <w:p w:rsidR="00AF1606" w:rsidRDefault="00BB7348">
      <w:pPr>
        <w:spacing w:after="120"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привлечение к сверхурочным работам;</w:t>
      </w:r>
    </w:p>
    <w:p w:rsidR="00AF1606" w:rsidRDefault="00BB7348">
      <w:pPr>
        <w:spacing w:after="120"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разделение рабочего времени на части;</w:t>
      </w:r>
    </w:p>
    <w:p w:rsidR="00AF1606" w:rsidRDefault="00BB7348">
      <w:pPr>
        <w:spacing w:after="120"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привлечение к работе в выходные и нерабочие праздничные дни;</w:t>
      </w:r>
    </w:p>
    <w:p w:rsidR="00AF1606" w:rsidRDefault="00BB7348">
      <w:pPr>
        <w:spacing w:after="120"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очередность предоставления отпусков;</w:t>
      </w:r>
    </w:p>
    <w:p w:rsidR="00AF1606" w:rsidRDefault="00BB7348">
      <w:pPr>
        <w:spacing w:after="120"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принятие локальных нормативных актов, устанавливающих систему оплаты труда;</w:t>
      </w:r>
    </w:p>
    <w:p w:rsidR="00AF1606" w:rsidRDefault="00BB7348">
      <w:pPr>
        <w:spacing w:after="120"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применение систем нормирования труда;</w:t>
      </w:r>
    </w:p>
    <w:p w:rsidR="00AF1606" w:rsidRDefault="00BB7348">
      <w:pPr>
        <w:spacing w:after="120"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массовые увольнения;</w:t>
      </w:r>
    </w:p>
    <w:p w:rsidR="00AF1606" w:rsidRDefault="00BB7348">
      <w:pPr>
        <w:spacing w:after="120" w:line="360" w:lineRule="auto"/>
        <w:ind w:right="-606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установление перечня должностей работников с ненормированным рабочим днем;</w:t>
      </w:r>
    </w:p>
    <w:p w:rsidR="00AF1606" w:rsidRDefault="00BB7348">
      <w:pPr>
        <w:spacing w:after="120"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утверждение Правил внутреннего трудового распорядка;</w:t>
      </w:r>
    </w:p>
    <w:p w:rsidR="00AF1606" w:rsidRDefault="00BB7348">
      <w:pPr>
        <w:spacing w:after="120"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- создание комиссии по охране труда;</w:t>
      </w:r>
    </w:p>
    <w:p w:rsidR="00AF1606" w:rsidRDefault="00BB7348">
      <w:pPr>
        <w:spacing w:after="120"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составление графиков сменности;</w:t>
      </w:r>
    </w:p>
    <w:p w:rsidR="00AF1606" w:rsidRDefault="00BB7348">
      <w:pPr>
        <w:spacing w:after="120"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утверждение формы расчетного листка;</w:t>
      </w:r>
    </w:p>
    <w:p w:rsidR="00AF1606" w:rsidRDefault="00BB7348">
      <w:pPr>
        <w:spacing w:after="120"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установление размеров повышенной заработной платы за вредные и (или) опасные и иные особые условия труда;</w:t>
      </w:r>
    </w:p>
    <w:p w:rsidR="00AF1606" w:rsidRDefault="00BB7348">
      <w:pPr>
        <w:spacing w:after="120"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размеры повышения заработной платы в ночное время;</w:t>
      </w:r>
    </w:p>
    <w:p w:rsidR="00AF1606" w:rsidRDefault="00BB7348">
      <w:pPr>
        <w:spacing w:after="120"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применение и снятие дисциплинарного взыскания до истечения 1 года со дня его применения;</w:t>
      </w:r>
    </w:p>
    <w:p w:rsidR="00AF1606" w:rsidRDefault="00BB7348">
      <w:pPr>
        <w:spacing w:after="120"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определение форм профессиональной подготовки, переподготовки и повышения квалификации работников, перечень необходимых профессий и специальностей;</w:t>
      </w:r>
    </w:p>
    <w:p w:rsidR="00AF1606" w:rsidRDefault="00BB7348">
      <w:pPr>
        <w:spacing w:after="120"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установление сроков выплаты заработной платы работникам. </w:t>
      </w:r>
    </w:p>
    <w:p w:rsidR="00AF1606" w:rsidRDefault="00BB7348">
      <w:pPr>
        <w:spacing w:after="120" w:line="360" w:lineRule="auto"/>
        <w:ind w:firstLine="709"/>
        <w:jc w:val="center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</w:rPr>
        <w:t xml:space="preserve">Раздел. 8. </w:t>
      </w:r>
      <w:proofErr w:type="gramStart"/>
      <w:r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</w:rPr>
        <w:t xml:space="preserve"> выполнением коллективного договора. Ответственность сторон</w:t>
      </w:r>
    </w:p>
    <w:p w:rsidR="00AF1606" w:rsidRDefault="00BB7348">
      <w:pPr>
        <w:spacing w:after="120" w:line="360" w:lineRule="auto"/>
        <w:ind w:firstLine="709"/>
        <w:rPr>
          <w:rFonts w:ascii="Times New Roman" w:eastAsia="Times New Roman" w:hAnsi="Times New Roman" w:cs="Times New Roman"/>
          <w:sz w:val="26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8.1.Стороны договорились, что:</w:t>
      </w:r>
    </w:p>
    <w:p w:rsidR="00AF1606" w:rsidRDefault="00BB7348">
      <w:pPr>
        <w:spacing w:after="120"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8.1.1. Работодатель направляет коллективный договор в течение 7 дней со дня его подписания на уведомительную регистрацию в департамент труда и занятости.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8.1.2. </w:t>
      </w:r>
      <w:r w:rsidR="00204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Стороны 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ассматривают в недельный срок все возникающие в период действия коллективного договора разногласия и конфликты, связанные с его выполнением.</w:t>
      </w:r>
    </w:p>
    <w:p w:rsidR="00AF1606" w:rsidRDefault="00BB73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8.1.3. </w:t>
      </w:r>
      <w:r w:rsidR="00204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Стороны 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их предупреждения с использованием работниками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крайней меры их разрешения — забастовки.</w:t>
      </w:r>
    </w:p>
    <w:p w:rsidR="00AF1606" w:rsidRDefault="00BB7348">
      <w:pPr>
        <w:tabs>
          <w:tab w:val="left" w:pos="28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8.2.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случае нарушения или невыполнения обязательств коллективного договора, нарушения прав и гарантий деятельности профсоюза, нарушения трудового законодательства и иных актов, содержащих нормы трудового права, виновная сторона или лица несут ответственность в порядке, предусмотренном законодательством.</w:t>
      </w:r>
      <w:proofErr w:type="gramEnd"/>
    </w:p>
    <w:p w:rsidR="00AF1606" w:rsidRDefault="00AF1606">
      <w:pPr>
        <w:tabs>
          <w:tab w:val="left" w:pos="28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  <w:gridCol w:w="5461"/>
      </w:tblGrid>
      <w:tr w:rsidR="00AF1606" w:rsidTr="00F2773D">
        <w:tc>
          <w:tcPr>
            <w:tcW w:w="4320" w:type="dxa"/>
            <w:shd w:val="clear" w:color="auto" w:fill="auto"/>
          </w:tcPr>
          <w:p w:rsidR="00AF1606" w:rsidRDefault="00BB734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работников:</w:t>
            </w:r>
          </w:p>
          <w:p w:rsidR="00F43AF4" w:rsidRDefault="00F43AF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F43AF4" w:rsidRDefault="00F43AF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первичной профсоюзной организации</w:t>
            </w:r>
          </w:p>
          <w:p w:rsidR="002E5F26" w:rsidRDefault="002E5F2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F1606" w:rsidRDefault="00BB734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 </w:t>
            </w:r>
            <w:proofErr w:type="spellStart"/>
            <w:r w:rsidR="00F43AF4">
              <w:rPr>
                <w:rFonts w:ascii="Times New Roman" w:hAnsi="Times New Roman"/>
                <w:sz w:val="28"/>
                <w:szCs w:val="28"/>
              </w:rPr>
              <w:t>Е.Н.Шабано</w:t>
            </w:r>
            <w:r w:rsidR="00C70858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</w:p>
          <w:p w:rsidR="002E5F26" w:rsidRDefault="002E5F2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F1606" w:rsidRDefault="00BB7348" w:rsidP="00C7085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_____________ 20</w:t>
            </w:r>
            <w:r w:rsidR="00A17CEC">
              <w:rPr>
                <w:rFonts w:ascii="Times New Roman" w:hAnsi="Times New Roman"/>
                <w:sz w:val="28"/>
                <w:szCs w:val="28"/>
              </w:rPr>
              <w:t>2</w:t>
            </w:r>
            <w:r w:rsidR="00C70858">
              <w:rPr>
                <w:rFonts w:ascii="Times New Roman" w:hAnsi="Times New Roman"/>
                <w:sz w:val="28"/>
                <w:szCs w:val="28"/>
              </w:rPr>
              <w:t>4</w:t>
            </w:r>
            <w:r w:rsidR="00A17C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461" w:type="dxa"/>
            <w:shd w:val="clear" w:color="auto" w:fill="auto"/>
          </w:tcPr>
          <w:p w:rsidR="00AF1606" w:rsidRDefault="00BB7348" w:rsidP="00F2773D">
            <w:pPr>
              <w:pStyle w:val="a8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 работодателя:</w:t>
            </w:r>
          </w:p>
          <w:p w:rsidR="002E5F26" w:rsidRDefault="002E5F26" w:rsidP="00F2773D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F1606" w:rsidRDefault="002E5F26" w:rsidP="00F2773D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МКУК </w:t>
            </w:r>
            <w:r w:rsidR="00F4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43AF4">
              <w:rPr>
                <w:rFonts w:ascii="Times New Roman" w:hAnsi="Times New Roman"/>
                <w:sz w:val="28"/>
                <w:szCs w:val="28"/>
              </w:rPr>
              <w:t>Новогольелан</w:t>
            </w:r>
            <w:r w:rsidR="00F2773D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="00F2773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«ЦДИ»</w:t>
            </w:r>
          </w:p>
          <w:p w:rsidR="00AF1606" w:rsidRDefault="00AF1606" w:rsidP="00F2773D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F1606" w:rsidRDefault="00BB7348" w:rsidP="00F2773D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 </w:t>
            </w:r>
            <w:r w:rsidR="00F43AF4">
              <w:rPr>
                <w:rFonts w:ascii="Times New Roman" w:hAnsi="Times New Roman"/>
                <w:sz w:val="28"/>
                <w:szCs w:val="28"/>
              </w:rPr>
              <w:t>Н.А.Голомина</w:t>
            </w:r>
          </w:p>
          <w:p w:rsidR="002E5F26" w:rsidRDefault="002E5F26" w:rsidP="00F2773D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F1606" w:rsidRDefault="00BB7348" w:rsidP="00C70858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_________________ 20</w:t>
            </w:r>
            <w:r w:rsidR="00A17CEC">
              <w:rPr>
                <w:rFonts w:ascii="Times New Roman" w:hAnsi="Times New Roman"/>
                <w:sz w:val="28"/>
                <w:szCs w:val="28"/>
              </w:rPr>
              <w:t>2</w:t>
            </w:r>
            <w:r w:rsidR="00C70858">
              <w:rPr>
                <w:rFonts w:ascii="Times New Roman" w:hAnsi="Times New Roman"/>
                <w:sz w:val="28"/>
                <w:szCs w:val="28"/>
              </w:rPr>
              <w:t>4</w:t>
            </w:r>
            <w:r w:rsidR="00A17C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F1606" w:rsidRDefault="00AF1606">
      <w:pPr>
        <w:tabs>
          <w:tab w:val="left" w:pos="28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F1606" w:rsidRDefault="00AF1606">
      <w:pPr>
        <w:tabs>
          <w:tab w:val="left" w:pos="28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F1606" w:rsidRDefault="00AF1606">
      <w:pPr>
        <w:tabs>
          <w:tab w:val="left" w:pos="28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F1606" w:rsidRDefault="00AF160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F1606" w:rsidRDefault="00AF160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F1606" w:rsidRDefault="00AF160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F1606" w:rsidRDefault="00BB7348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F1606" w:rsidRDefault="00AF1606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F1606" w:rsidRDefault="00AF160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F1606" w:rsidRPr="00F2773D" w:rsidRDefault="00AF1606" w:rsidP="00F2773D">
      <w:pPr>
        <w:tabs>
          <w:tab w:val="left" w:pos="3015"/>
        </w:tabs>
        <w:rPr>
          <w:rFonts w:hint="eastAsia"/>
        </w:rPr>
      </w:pPr>
    </w:p>
    <w:sectPr w:rsidR="00AF1606" w:rsidRPr="00F2773D" w:rsidSect="00CE502D">
      <w:pgSz w:w="12240" w:h="15840"/>
      <w:pgMar w:top="709" w:right="1041" w:bottom="1440" w:left="1418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F7D64"/>
    <w:multiLevelType w:val="multilevel"/>
    <w:tmpl w:val="6E58A5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2136791"/>
    <w:multiLevelType w:val="multilevel"/>
    <w:tmpl w:val="D1E86F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06"/>
    <w:rsid w:val="00204A17"/>
    <w:rsid w:val="00204C31"/>
    <w:rsid w:val="002E5F26"/>
    <w:rsid w:val="002F4D7B"/>
    <w:rsid w:val="003258EE"/>
    <w:rsid w:val="003D43E0"/>
    <w:rsid w:val="0083063A"/>
    <w:rsid w:val="00891ABB"/>
    <w:rsid w:val="00907530"/>
    <w:rsid w:val="009C3064"/>
    <w:rsid w:val="00A17CEC"/>
    <w:rsid w:val="00A4589F"/>
    <w:rsid w:val="00AB7AD8"/>
    <w:rsid w:val="00AD602A"/>
    <w:rsid w:val="00AF1606"/>
    <w:rsid w:val="00B96EC4"/>
    <w:rsid w:val="00BB7348"/>
    <w:rsid w:val="00BE09F5"/>
    <w:rsid w:val="00BF6D2B"/>
    <w:rsid w:val="00C10F02"/>
    <w:rsid w:val="00C70858"/>
    <w:rsid w:val="00CA02B9"/>
    <w:rsid w:val="00CE502D"/>
    <w:rsid w:val="00DF30F0"/>
    <w:rsid w:val="00F2773D"/>
    <w:rsid w:val="00F4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ascii="Times New Roman" w:hAnsi="Times New Roman" w:cs="Symbol"/>
      <w:sz w:val="26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</w:style>
  <w:style w:type="character" w:styleId="a9">
    <w:name w:val="Hyperlink"/>
    <w:uiPriority w:val="99"/>
    <w:unhideWhenUsed/>
    <w:rsid w:val="00C10F02"/>
    <w:rPr>
      <w:color w:val="0000FF"/>
      <w:u w:val="single"/>
    </w:rPr>
  </w:style>
  <w:style w:type="paragraph" w:styleId="aa">
    <w:name w:val="No Spacing"/>
    <w:basedOn w:val="a"/>
    <w:uiPriority w:val="1"/>
    <w:qFormat/>
    <w:rsid w:val="00CA02B9"/>
    <w:pPr>
      <w:widowControl/>
    </w:pPr>
    <w:rPr>
      <w:rFonts w:asciiTheme="minorHAnsi" w:eastAsiaTheme="minorEastAsia" w:hAnsiTheme="minorHAnsi" w:cs="Times New Roman"/>
      <w:color w:val="auto"/>
      <w:szCs w:val="32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AB7AD8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AB7AD8"/>
    <w:rPr>
      <w:rFonts w:ascii="Tahoma" w:hAnsi="Tahoma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ascii="Times New Roman" w:hAnsi="Times New Roman" w:cs="Symbol"/>
      <w:sz w:val="26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</w:style>
  <w:style w:type="character" w:styleId="a9">
    <w:name w:val="Hyperlink"/>
    <w:uiPriority w:val="99"/>
    <w:unhideWhenUsed/>
    <w:rsid w:val="00C10F02"/>
    <w:rPr>
      <w:color w:val="0000FF"/>
      <w:u w:val="single"/>
    </w:rPr>
  </w:style>
  <w:style w:type="paragraph" w:styleId="aa">
    <w:name w:val="No Spacing"/>
    <w:basedOn w:val="a"/>
    <w:uiPriority w:val="1"/>
    <w:qFormat/>
    <w:rsid w:val="00CA02B9"/>
    <w:pPr>
      <w:widowControl/>
    </w:pPr>
    <w:rPr>
      <w:rFonts w:asciiTheme="minorHAnsi" w:eastAsiaTheme="minorEastAsia" w:hAnsiTheme="minorHAnsi" w:cs="Times New Roman"/>
      <w:color w:val="auto"/>
      <w:szCs w:val="32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AB7AD8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AB7AD8"/>
    <w:rPr>
      <w:rFonts w:ascii="Tahoma" w:hAnsi="Tahoma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EC7B2-520A-41F1-B1B9-46EFBCBA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4607</Words>
  <Characters>26261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2024-12-12T13:05:00Z</cp:lastPrinted>
  <dcterms:created xsi:type="dcterms:W3CDTF">2024-03-21T12:05:00Z</dcterms:created>
  <dcterms:modified xsi:type="dcterms:W3CDTF">2024-12-12T13:08:00Z</dcterms:modified>
  <dc:language>ru-RU</dc:language>
</cp:coreProperties>
</file>